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BE" w:rsidRDefault="00F90C7E" w:rsidP="00F90C7E">
      <w:pPr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F90C7E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Воспитание детей это искусство</w:t>
      </w:r>
    </w:p>
    <w:p w:rsidR="00F90C7E" w:rsidRPr="00F90C7E" w:rsidRDefault="00F90C7E" w:rsidP="00F90C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C7E">
        <w:rPr>
          <w:rFonts w:ascii="Times New Roman" w:hAnsi="Times New Roman" w:cs="Times New Roman"/>
          <w:sz w:val="24"/>
          <w:szCs w:val="24"/>
        </w:rPr>
        <w:t xml:space="preserve">Как любить своего ребёнка вам подскажет сердце. Но, к сожалению, в жизни бывают не только радостные и светлые дни, но и моменты огорчений, неправильных поступков. Как поступить, наказывать или не наказывать ребёнка, как это делать – каждый решает сам. </w:t>
      </w:r>
    </w:p>
    <w:p w:rsidR="00F90C7E" w:rsidRDefault="00F90C7E" w:rsidP="00F90C7E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90C7E">
        <w:rPr>
          <w:rFonts w:ascii="Times New Roman" w:hAnsi="Times New Roman" w:cs="Times New Roman"/>
          <w:sz w:val="24"/>
          <w:szCs w:val="24"/>
        </w:rPr>
        <w:t xml:space="preserve"> </w:t>
      </w:r>
      <w:r w:rsidRPr="00F90C7E">
        <w:rPr>
          <w:rFonts w:ascii="Times New Roman" w:hAnsi="Times New Roman" w:cs="Times New Roman"/>
          <w:sz w:val="24"/>
          <w:szCs w:val="24"/>
        </w:rPr>
        <w:tab/>
        <w:t xml:space="preserve">Но никогда, что бы ни случилось, не лишайте ребенка заслуженной похвалы и награды! </w:t>
      </w:r>
      <w:r w:rsidRPr="00F90C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НИКОГДА</w:t>
      </w:r>
      <w:r w:rsidRPr="00F90C7E">
        <w:rPr>
          <w:rFonts w:ascii="Times New Roman" w:hAnsi="Times New Roman" w:cs="Times New Roman"/>
          <w:sz w:val="24"/>
          <w:szCs w:val="24"/>
        </w:rPr>
        <w:t xml:space="preserve"> не отнимайте подаренного Вами или кем-то – </w:t>
      </w:r>
      <w:r w:rsidRPr="00F90C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НИКОГДА</w:t>
      </w:r>
      <w:r w:rsidRPr="00F90C7E">
        <w:rPr>
          <w:rFonts w:ascii="Times New Roman" w:hAnsi="Times New Roman" w:cs="Times New Roman"/>
          <w:sz w:val="24"/>
          <w:szCs w:val="24"/>
        </w:rPr>
        <w:t xml:space="preserve">!   Можно отменять только наказания. </w:t>
      </w:r>
      <w:r w:rsidRPr="00F90C7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НЕЛЬЗЯ НАКАЗЫВАТЬ И РУГАТЬ.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ребёнок болен, испытывает какие-либо недомогания или ещё не оправился после болезни: психика особа уязвима, реакции непредсказуемы;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  когда ребёнок кушает, находится после сна, перед сном, во время игры, во время работы;   сразу после физической или душевной травмы (падение, драка, несчастный случай, плохая отметка, любая неудача, даже если в этой неудаче виноват он сам) – нужно, по крайней мере, переждать, пока утихнет острая боль (это не значит, что нужно непременно бросаться утешать);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ребёнок не справляется со страхом, с невнимательностью, с ленью, подвижностью, с любым недостатком, прилагая искренние старания;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когда проявляет неспособность, неловкость, глупость, неопытность – во всех случаях, когда что-то </w:t>
      </w:r>
      <w:r w:rsidRPr="007C022D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НЕ</w:t>
      </w: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получается;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внутренние мотивы поступка ребёнка, самого пустякового или самого страшного, нам непонятны;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C7E" w:rsidRPr="007C022D" w:rsidRDefault="00F90C7E" w:rsidP="00F90C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сами мы не в себе; когда устали, огорчены или раздражены по каким-либо своим причинам… . В этом состоянии гнев всегда лжет! </w:t>
      </w:r>
    </w:p>
    <w:p w:rsidR="00F90C7E" w:rsidRPr="007C022D" w:rsidRDefault="00F90C7E" w:rsidP="00F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Прежде чем наказывать, остановитесь и подумайте. А может наказаниям есть альтернатива!?</w:t>
      </w:r>
    </w:p>
    <w:p w:rsidR="00F90C7E" w:rsidRPr="007C022D" w:rsidRDefault="00F90C7E" w:rsidP="00F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7E" w:rsidRPr="007C022D" w:rsidRDefault="00F90C7E" w:rsidP="00F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7E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Терпение.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Это самая большая добродетель, которая только может быть у родителей.</w:t>
      </w:r>
    </w:p>
    <w:p w:rsidR="00F90C7E" w:rsidRPr="007C022D" w:rsidRDefault="00F90C7E" w:rsidP="00F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7E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Объяснение.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Разъясните ребёнку, почему его поведение неправильное.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C7E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Отвлечение</w:t>
      </w: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ребёнку что – </w:t>
      </w:r>
      <w:proofErr w:type="spellStart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привлекательное, то, что ему понравится.</w:t>
      </w:r>
    </w:p>
    <w:p w:rsidR="00F90C7E" w:rsidRPr="00F90C7E" w:rsidRDefault="00F90C7E" w:rsidP="00F90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7E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Награда</w:t>
      </w: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концов, она более эффективна, чем наказания.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Иногда психологическое наказание может быть тяжелее физического. В случае необходимости наказания, психологи советуют придерживаться следующих правил: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>1. Нельзя наказывать ребёнка до 2,5 – 3 лет.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2. Наказан – прощён. Инцидент исчерпан. Страница перевёрнута. Как ни в чём не бывало. О старых грехах ни слова! Не мешайте начинать жизнь сначала!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3. Ребёнок не должен бояться наказания.</w:t>
      </w:r>
    </w:p>
    <w:p w:rsidR="00F90C7E" w:rsidRPr="00F90C7E" w:rsidRDefault="00F90C7E" w:rsidP="00F9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>4. Срок давности. Лучше не наказывать, чем наказывать запоздало.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 xml:space="preserve">5. Если есть сомнение - наказывать или не наказывать, НЕ наказывайте! Никаких 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lastRenderedPageBreak/>
        <w:t>наказаний «на всякий случай»!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6. Без унижения. Наказание не должно восприниматься ребёнком как торжество нашей силы над его слабостью.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7. За один раз – одно. Даже если проступков совершено сразу необозримое множество, наказание может быть суровым, но только одно – за все сразу, а не поодиночке за каждое. Салат из наказаний – блюдо не для детской души!</w:t>
      </w:r>
      <w:r w:rsidRPr="00F90C7E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8. Наказание не должно вредить здоровью ребёнка – ни физическому, ни психическому.</w:t>
      </w:r>
    </w:p>
    <w:p w:rsidR="00F90C7E" w:rsidRPr="00F90C7E" w:rsidRDefault="00F90C7E" w:rsidP="00F90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7E" w:rsidRPr="00F90C7E" w:rsidRDefault="00F90C7E" w:rsidP="00F90C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0C7E" w:rsidRPr="00F90C7E" w:rsidSect="00F90C7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FA6"/>
    <w:multiLevelType w:val="multilevel"/>
    <w:tmpl w:val="D2D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C7E"/>
    <w:rsid w:val="00B75DBE"/>
    <w:rsid w:val="00F9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2015-12-16T13:44:00Z</dcterms:created>
  <dcterms:modified xsi:type="dcterms:W3CDTF">2015-12-16T13:51:00Z</dcterms:modified>
</cp:coreProperties>
</file>